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8BA39" w14:textId="524D4769" w:rsidR="00BC4C14" w:rsidRDefault="007B2825">
      <w:r>
        <w:rPr>
          <w:noProof/>
        </w:rPr>
        <w:drawing>
          <wp:inline distT="0" distB="0" distL="0" distR="0" wp14:anchorId="1D0E39F1" wp14:editId="7EBB9DF0">
            <wp:extent cx="7566660" cy="52743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666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27877" w14:textId="77777777" w:rsidR="008C0989" w:rsidRPr="00C07F76" w:rsidRDefault="008C0989" w:rsidP="008C0989">
      <w:pPr>
        <w:rPr>
          <w:sz w:val="36"/>
          <w:szCs w:val="36"/>
        </w:rPr>
      </w:pPr>
      <w:r w:rsidRPr="0051552F">
        <w:rPr>
          <w:sz w:val="36"/>
          <w:szCs w:val="36"/>
        </w:rPr>
        <w:lastRenderedPageBreak/>
        <w:t xml:space="preserve">ΠΙΘΑΝΕΣ ΕΓΓΥΗΣΕΙΣ ΓΙΑ ΑΣΚΗΣΕΙΣ </w:t>
      </w:r>
      <w:r>
        <w:rPr>
          <w:sz w:val="36"/>
          <w:szCs w:val="36"/>
        </w:rPr>
        <w:t>ΠΑΝΩ ΣΤΑ ΥΛΙΚΑ</w:t>
      </w:r>
      <w:r w:rsidRPr="0051552F">
        <w:rPr>
          <w:sz w:val="36"/>
          <w:szCs w:val="36"/>
        </w:rPr>
        <w:t xml:space="preserve"> (άλλες είναι σύμφωνες με μοντέλα της Φυσικής και άλλες όχι)</w:t>
      </w:r>
    </w:p>
    <w:p w14:paraId="60346530" w14:textId="77777777" w:rsidR="008C0989" w:rsidRDefault="008C0989" w:rsidP="008C0989">
      <w:pPr>
        <w:rPr>
          <w:sz w:val="28"/>
          <w:szCs w:val="28"/>
        </w:rPr>
      </w:pPr>
      <w:r>
        <w:rPr>
          <w:sz w:val="28"/>
          <w:szCs w:val="28"/>
        </w:rPr>
        <w:t xml:space="preserve">ε1. Όσο αυξάνει η μάζα ενός σώματος τόσο αυξάνει και η πυκνότητά του (ρ= </w:t>
      </w:r>
      <w:r>
        <w:rPr>
          <w:sz w:val="28"/>
          <w:szCs w:val="28"/>
          <w:lang w:val="en-US"/>
        </w:rPr>
        <w:t>m</w:t>
      </w:r>
      <w:r w:rsidRPr="00792A1E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V</w:t>
      </w:r>
      <w:r w:rsidRPr="00792A1E">
        <w:rPr>
          <w:sz w:val="28"/>
          <w:szCs w:val="28"/>
        </w:rPr>
        <w:t>)</w:t>
      </w:r>
    </w:p>
    <w:p w14:paraId="551ADB39" w14:textId="77777777" w:rsidR="008C0989" w:rsidRDefault="008C0989" w:rsidP="008C0989">
      <w:pPr>
        <w:rPr>
          <w:sz w:val="28"/>
          <w:szCs w:val="28"/>
        </w:rPr>
      </w:pPr>
      <w:r>
        <w:rPr>
          <w:sz w:val="28"/>
          <w:szCs w:val="28"/>
        </w:rPr>
        <w:t xml:space="preserve">ε2. Όσο αυξάνει ο όγκος ενός σώματος τόσο μειώνεται η πυκνότητά του (ρ= </w:t>
      </w:r>
      <w:r>
        <w:rPr>
          <w:sz w:val="28"/>
          <w:szCs w:val="28"/>
          <w:lang w:val="en-US"/>
        </w:rPr>
        <w:t>m</w:t>
      </w:r>
      <w:r w:rsidRPr="00792A1E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V</w:t>
      </w:r>
      <w:r w:rsidRPr="00792A1E">
        <w:rPr>
          <w:sz w:val="28"/>
          <w:szCs w:val="28"/>
        </w:rPr>
        <w:t>)</w:t>
      </w:r>
    </w:p>
    <w:p w14:paraId="0258EC0F" w14:textId="77777777" w:rsidR="008C0989" w:rsidRPr="00D87172" w:rsidRDefault="008C0989" w:rsidP="008C0989">
      <w:pPr>
        <w:rPr>
          <w:sz w:val="28"/>
          <w:szCs w:val="28"/>
        </w:rPr>
      </w:pPr>
      <w:r>
        <w:rPr>
          <w:sz w:val="28"/>
          <w:szCs w:val="28"/>
        </w:rPr>
        <w:t>ε3. Η πυκνότητα ενός σώματος εξαρτάται μόνο από το υλικό από το οποίο είναι κατασκευασμένο</w:t>
      </w:r>
    </w:p>
    <w:p w14:paraId="2864A077" w14:textId="77777777" w:rsidR="008C0989" w:rsidRDefault="008C0989" w:rsidP="008C0989">
      <w:pPr>
        <w:rPr>
          <w:sz w:val="28"/>
          <w:szCs w:val="28"/>
        </w:rPr>
      </w:pPr>
      <w:r w:rsidRPr="00D87172">
        <w:rPr>
          <w:sz w:val="28"/>
          <w:szCs w:val="28"/>
        </w:rPr>
        <w:t xml:space="preserve"> </w:t>
      </w:r>
      <w:r>
        <w:rPr>
          <w:sz w:val="28"/>
          <w:szCs w:val="28"/>
        </w:rPr>
        <w:t>ε4. Τα αέρια χωρίζονται σε αυτά που δεν έχουν βάρος, αυτά που έχουν θετικό βάρος και αυτά που έχουν αρνητικό βάρος</w:t>
      </w:r>
    </w:p>
    <w:p w14:paraId="376CC4BC" w14:textId="77777777" w:rsidR="008C0989" w:rsidRPr="00D87172" w:rsidRDefault="008C0989" w:rsidP="008C0989">
      <w:pPr>
        <w:rPr>
          <w:sz w:val="28"/>
          <w:szCs w:val="28"/>
        </w:rPr>
      </w:pPr>
      <w:r>
        <w:rPr>
          <w:sz w:val="28"/>
          <w:szCs w:val="28"/>
        </w:rPr>
        <w:t xml:space="preserve">ε5. Όλα τα αέρια που βρίσκονται στην ατμόσφαιρα της </w:t>
      </w:r>
      <w:proofErr w:type="spellStart"/>
      <w:r>
        <w:rPr>
          <w:sz w:val="28"/>
          <w:szCs w:val="28"/>
        </w:rPr>
        <w:t>Γής</w:t>
      </w:r>
      <w:proofErr w:type="spellEnd"/>
      <w:r>
        <w:rPr>
          <w:sz w:val="28"/>
          <w:szCs w:val="28"/>
        </w:rPr>
        <w:t xml:space="preserve"> τραβιούνται από τη Γη προς το κέντρο της</w:t>
      </w:r>
    </w:p>
    <w:p w14:paraId="62C4200F" w14:textId="77777777" w:rsidR="008C0989" w:rsidRPr="00D87172" w:rsidRDefault="008C0989" w:rsidP="008C0989">
      <w:pPr>
        <w:rPr>
          <w:sz w:val="28"/>
          <w:szCs w:val="28"/>
        </w:rPr>
      </w:pPr>
      <w:r>
        <w:rPr>
          <w:sz w:val="28"/>
          <w:szCs w:val="28"/>
        </w:rPr>
        <w:t xml:space="preserve">ε6. Αν δυο βόλοι, που </w:t>
      </w:r>
      <w:proofErr w:type="spellStart"/>
      <w:r>
        <w:rPr>
          <w:sz w:val="28"/>
          <w:szCs w:val="28"/>
        </w:rPr>
        <w:t>βυθιζονται</w:t>
      </w:r>
      <w:proofErr w:type="spellEnd"/>
      <w:r>
        <w:rPr>
          <w:sz w:val="28"/>
          <w:szCs w:val="28"/>
        </w:rPr>
        <w:t xml:space="preserve"> στο νερό, έχουν ίσες διαστάσεις </w:t>
      </w:r>
      <w:proofErr w:type="spellStart"/>
      <w:r>
        <w:rPr>
          <w:sz w:val="28"/>
          <w:szCs w:val="28"/>
        </w:rPr>
        <w:t>αλλα</w:t>
      </w:r>
      <w:proofErr w:type="spellEnd"/>
      <w:r>
        <w:rPr>
          <w:sz w:val="28"/>
          <w:szCs w:val="28"/>
        </w:rPr>
        <w:t xml:space="preserve"> πολύ διαφορετικό βάρος τότε ο βόλος με το μεγαλύτερο βάρος εκτοπίζει και </w:t>
      </w:r>
      <w:proofErr w:type="spellStart"/>
      <w:r>
        <w:rPr>
          <w:sz w:val="28"/>
          <w:szCs w:val="28"/>
        </w:rPr>
        <w:t>περισσοτερο</w:t>
      </w:r>
      <w:proofErr w:type="spellEnd"/>
      <w:r>
        <w:rPr>
          <w:sz w:val="28"/>
          <w:szCs w:val="28"/>
        </w:rPr>
        <w:t xml:space="preserve"> νερό.</w:t>
      </w:r>
    </w:p>
    <w:p w14:paraId="190ECF65" w14:textId="77777777" w:rsidR="008C0989" w:rsidRDefault="008C0989" w:rsidP="008C0989">
      <w:pPr>
        <w:rPr>
          <w:sz w:val="28"/>
          <w:szCs w:val="28"/>
        </w:rPr>
      </w:pPr>
      <w:r>
        <w:rPr>
          <w:sz w:val="28"/>
          <w:szCs w:val="28"/>
        </w:rPr>
        <w:t xml:space="preserve">ε7. Στα </w:t>
      </w:r>
      <w:proofErr w:type="spellStart"/>
      <w:r>
        <w:rPr>
          <w:sz w:val="28"/>
          <w:szCs w:val="28"/>
        </w:rPr>
        <w:t>μοντελα</w:t>
      </w:r>
      <w:proofErr w:type="spellEnd"/>
      <w:r>
        <w:rPr>
          <w:sz w:val="28"/>
          <w:szCs w:val="28"/>
        </w:rPr>
        <w:t xml:space="preserve"> των Φυσικών </w:t>
      </w:r>
      <w:proofErr w:type="spellStart"/>
      <w:r>
        <w:rPr>
          <w:sz w:val="28"/>
          <w:szCs w:val="28"/>
        </w:rPr>
        <w:t>υπαρχουν</w:t>
      </w:r>
      <w:proofErr w:type="spellEnd"/>
      <w:r>
        <w:rPr>
          <w:sz w:val="28"/>
          <w:szCs w:val="28"/>
        </w:rPr>
        <w:t xml:space="preserve"> λίγα είδη μορίων αλλά πάρα πολλά είδη ατόμων</w:t>
      </w:r>
    </w:p>
    <w:p w14:paraId="68371767" w14:textId="77777777" w:rsidR="008C0989" w:rsidRDefault="008C0989" w:rsidP="008C0989">
      <w:pPr>
        <w:rPr>
          <w:sz w:val="28"/>
          <w:szCs w:val="28"/>
        </w:rPr>
      </w:pPr>
      <w:r>
        <w:rPr>
          <w:sz w:val="28"/>
          <w:szCs w:val="28"/>
        </w:rPr>
        <w:t xml:space="preserve">ε8. Στα μοντέλα των Φυσικών, τα </w:t>
      </w:r>
      <w:proofErr w:type="spellStart"/>
      <w:r>
        <w:rPr>
          <w:sz w:val="28"/>
          <w:szCs w:val="28"/>
        </w:rPr>
        <w:t>ατομα</w:t>
      </w:r>
      <w:proofErr w:type="spellEnd"/>
      <w:r>
        <w:rPr>
          <w:sz w:val="28"/>
          <w:szCs w:val="28"/>
        </w:rPr>
        <w:t xml:space="preserve"> και τα μόρια είναι τα δυο </w:t>
      </w:r>
      <w:proofErr w:type="spellStart"/>
      <w:r>
        <w:rPr>
          <w:sz w:val="28"/>
          <w:szCs w:val="28"/>
        </w:rPr>
        <w:t>ειδη</w:t>
      </w:r>
      <w:proofErr w:type="spellEnd"/>
      <w:r>
        <w:rPr>
          <w:sz w:val="28"/>
          <w:szCs w:val="28"/>
        </w:rPr>
        <w:t xml:space="preserve"> συστατικών από τα οποία είναι φτιαγμένα τα υλικά του κόσμου μας</w:t>
      </w:r>
    </w:p>
    <w:p w14:paraId="2489AFB9" w14:textId="77777777" w:rsidR="008C0989" w:rsidRPr="00D87172" w:rsidRDefault="008C0989" w:rsidP="008C0989">
      <w:pPr>
        <w:rPr>
          <w:sz w:val="28"/>
          <w:szCs w:val="28"/>
        </w:rPr>
      </w:pPr>
      <w:r>
        <w:rPr>
          <w:sz w:val="28"/>
          <w:szCs w:val="28"/>
        </w:rPr>
        <w:t xml:space="preserve">ε9. Στα μοντέλα των Φυσικών </w:t>
      </w:r>
      <w:proofErr w:type="spellStart"/>
      <w:r>
        <w:rPr>
          <w:sz w:val="28"/>
          <w:szCs w:val="28"/>
        </w:rPr>
        <w:t>υπαρχουν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λιγα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ειδη</w:t>
      </w:r>
      <w:proofErr w:type="spellEnd"/>
      <w:r>
        <w:rPr>
          <w:sz w:val="28"/>
          <w:szCs w:val="28"/>
        </w:rPr>
        <w:t xml:space="preserve"> ατόμων </w:t>
      </w:r>
      <w:proofErr w:type="spellStart"/>
      <w:r>
        <w:rPr>
          <w:sz w:val="28"/>
          <w:szCs w:val="28"/>
        </w:rPr>
        <w:t>αλλα</w:t>
      </w:r>
      <w:proofErr w:type="spellEnd"/>
      <w:r>
        <w:rPr>
          <w:sz w:val="28"/>
          <w:szCs w:val="28"/>
        </w:rPr>
        <w:t xml:space="preserve"> πολλά είδη μορίων</w:t>
      </w:r>
    </w:p>
    <w:p w14:paraId="512715DC" w14:textId="77777777" w:rsidR="008C0989" w:rsidRDefault="008C0989" w:rsidP="008C0989">
      <w:pPr>
        <w:rPr>
          <w:sz w:val="28"/>
          <w:szCs w:val="28"/>
        </w:rPr>
      </w:pPr>
      <w:r>
        <w:rPr>
          <w:sz w:val="28"/>
          <w:szCs w:val="28"/>
        </w:rPr>
        <w:t xml:space="preserve">ε10. Κάθε </w:t>
      </w:r>
      <w:proofErr w:type="spellStart"/>
      <w:r>
        <w:rPr>
          <w:sz w:val="28"/>
          <w:szCs w:val="28"/>
        </w:rPr>
        <w:t>φορα</w:t>
      </w:r>
      <w:proofErr w:type="spellEnd"/>
      <w:r>
        <w:rPr>
          <w:sz w:val="28"/>
          <w:szCs w:val="28"/>
        </w:rPr>
        <w:t xml:space="preserve"> που ένα υλικό μοιάζει να αλλάζει συμβαίνει κάποια χημική αντίδραση</w:t>
      </w:r>
    </w:p>
    <w:p w14:paraId="637E87F7" w14:textId="77777777" w:rsidR="008C0989" w:rsidRDefault="008C0989" w:rsidP="008C0989">
      <w:pPr>
        <w:rPr>
          <w:sz w:val="28"/>
          <w:szCs w:val="28"/>
        </w:rPr>
      </w:pPr>
      <w:r>
        <w:rPr>
          <w:sz w:val="28"/>
          <w:szCs w:val="28"/>
        </w:rPr>
        <w:t xml:space="preserve">ε11. Στα μοντέλα των Φυσικών, όταν ένα υλικό αλλάζει φάση, αλλάζει η θέση των ατόμων στα μόρια του </w:t>
      </w:r>
      <w:proofErr w:type="spellStart"/>
      <w:r>
        <w:rPr>
          <w:sz w:val="28"/>
          <w:szCs w:val="28"/>
        </w:rPr>
        <w:t>υλικου</w:t>
      </w:r>
      <w:proofErr w:type="spellEnd"/>
      <w:r>
        <w:rPr>
          <w:sz w:val="28"/>
          <w:szCs w:val="28"/>
        </w:rPr>
        <w:t xml:space="preserve">. Τι είδος των ατόμων όμως δεν αλλάζει.  </w:t>
      </w:r>
    </w:p>
    <w:p w14:paraId="0832EFEB" w14:textId="77777777" w:rsidR="008C0989" w:rsidRDefault="008C0989" w:rsidP="008C0989">
      <w:pPr>
        <w:rPr>
          <w:sz w:val="28"/>
          <w:szCs w:val="28"/>
        </w:rPr>
      </w:pPr>
      <w:r>
        <w:rPr>
          <w:sz w:val="28"/>
          <w:szCs w:val="28"/>
        </w:rPr>
        <w:lastRenderedPageBreak/>
        <w:t>ε12. Άτομο ή μόριο ονομάζουμε στη Φυσική κάθε πολύ μικρό κομμάτι ενός άψυχου υλικού και κύτταρο κάθε πολύ μικρό κομμάτι ζωντανού</w:t>
      </w:r>
    </w:p>
    <w:p w14:paraId="252AAE0A" w14:textId="77777777" w:rsidR="008C0989" w:rsidRPr="00853274" w:rsidRDefault="008C0989" w:rsidP="008C0989">
      <w:pPr>
        <w:rPr>
          <w:sz w:val="28"/>
          <w:szCs w:val="28"/>
        </w:rPr>
      </w:pPr>
      <w:r>
        <w:rPr>
          <w:sz w:val="28"/>
          <w:szCs w:val="28"/>
        </w:rPr>
        <w:t xml:space="preserve">ε13.Οι Φυσικοί θεωρούν ότι κάθε </w:t>
      </w:r>
      <w:proofErr w:type="spellStart"/>
      <w:r>
        <w:rPr>
          <w:sz w:val="28"/>
          <w:szCs w:val="28"/>
        </w:rPr>
        <w:t>υλικο</w:t>
      </w:r>
      <w:proofErr w:type="spellEnd"/>
      <w:r>
        <w:rPr>
          <w:sz w:val="28"/>
          <w:szCs w:val="28"/>
        </w:rPr>
        <w:t xml:space="preserve"> (ακόμα και αν </w:t>
      </w:r>
      <w:proofErr w:type="spellStart"/>
      <w:r>
        <w:rPr>
          <w:sz w:val="28"/>
          <w:szCs w:val="28"/>
        </w:rPr>
        <w:t>βρισκεται</w:t>
      </w:r>
      <w:proofErr w:type="spellEnd"/>
      <w:r>
        <w:rPr>
          <w:sz w:val="28"/>
          <w:szCs w:val="28"/>
        </w:rPr>
        <w:t xml:space="preserve"> στο </w:t>
      </w:r>
      <w:proofErr w:type="spellStart"/>
      <w:r>
        <w:rPr>
          <w:sz w:val="28"/>
          <w:szCs w:val="28"/>
        </w:rPr>
        <w:t>σωμα</w:t>
      </w:r>
      <w:proofErr w:type="spellEnd"/>
      <w:r>
        <w:rPr>
          <w:sz w:val="28"/>
          <w:szCs w:val="28"/>
        </w:rPr>
        <w:t xml:space="preserve"> ζωντανών οργανισμών) αποτελείται από άτομα</w:t>
      </w:r>
    </w:p>
    <w:p w14:paraId="79B973DD" w14:textId="77777777" w:rsidR="008C0989" w:rsidRDefault="008C0989"/>
    <w:sectPr w:rsidR="008C0989" w:rsidSect="007B2825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C14"/>
    <w:rsid w:val="007B2825"/>
    <w:rsid w:val="008C0989"/>
    <w:rsid w:val="00BC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B75E3"/>
  <w15:chartTrackingRefBased/>
  <w15:docId w15:val="{FA8D63E3-803E-4E31-96E2-BF03EE85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233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KOLLIAS VASILIOS</dc:creator>
  <cp:keywords/>
  <dc:description/>
  <cp:lastModifiedBy>Βασιλης Κολλιας</cp:lastModifiedBy>
  <cp:revision>3</cp:revision>
  <dcterms:created xsi:type="dcterms:W3CDTF">2022-10-27T11:01:00Z</dcterms:created>
  <dcterms:modified xsi:type="dcterms:W3CDTF">2022-11-01T12:12:00Z</dcterms:modified>
</cp:coreProperties>
</file>